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C6E7" w14:textId="77777777" w:rsidR="00791DE1" w:rsidRDefault="00791DE1"/>
    <w:p w14:paraId="600E8FFA" w14:textId="1539FB57" w:rsidR="00F2157B" w:rsidRDefault="00F2157B" w:rsidP="00F2157B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PERNICA – olovke HB</w:t>
      </w:r>
      <w:r w:rsidR="00D31F76">
        <w:rPr>
          <w:color w:val="000000"/>
          <w:sz w:val="27"/>
          <w:szCs w:val="27"/>
        </w:rPr>
        <w:t xml:space="preserve"> (svakodnevno zašiljene</w:t>
      </w:r>
      <w:r>
        <w:rPr>
          <w:color w:val="000000"/>
          <w:sz w:val="27"/>
          <w:szCs w:val="27"/>
        </w:rPr>
        <w:t xml:space="preserve">, </w:t>
      </w:r>
      <w:r w:rsidR="00D31F76">
        <w:rPr>
          <w:color w:val="000000"/>
          <w:sz w:val="27"/>
          <w:szCs w:val="27"/>
        </w:rPr>
        <w:t>tehnička olovka se preporuča tek kasnije kada budu prstići vještiji)</w:t>
      </w:r>
      <w:r>
        <w:rPr>
          <w:color w:val="000000"/>
          <w:sz w:val="27"/>
          <w:szCs w:val="27"/>
        </w:rPr>
        <w:t>brisalo, šiljilo, malo ravnalo, drvene bojice</w:t>
      </w:r>
      <w:r>
        <w:rPr>
          <w:color w:val="000000"/>
          <w:sz w:val="27"/>
          <w:szCs w:val="27"/>
        </w:rPr>
        <w:t>, (obično su i flomasteri u kompletu)</w:t>
      </w:r>
      <w:r>
        <w:rPr>
          <w:color w:val="000000"/>
          <w:sz w:val="27"/>
          <w:szCs w:val="27"/>
        </w:rPr>
        <w:t>, škarice, ljepilo u stiku (svakodnevno u pernici!)</w:t>
      </w:r>
    </w:p>
    <w:p w14:paraId="29B66647" w14:textId="77777777" w:rsidR="00F2157B" w:rsidRDefault="00F2157B" w:rsidP="00F2157B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BILJEŽNICE</w:t>
      </w:r>
    </w:p>
    <w:p w14:paraId="557E8051" w14:textId="21336617" w:rsidR="00F2157B" w:rsidRDefault="00F2157B" w:rsidP="00F2157B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</w:t>
      </w:r>
      <w:proofErr w:type="spellStart"/>
      <w:r>
        <w:rPr>
          <w:color w:val="000000"/>
          <w:sz w:val="27"/>
          <w:szCs w:val="27"/>
        </w:rPr>
        <w:t>crtančice</w:t>
      </w:r>
      <w:proofErr w:type="spellEnd"/>
      <w:r w:rsidR="00D31F7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– 6 kom</w:t>
      </w:r>
    </w:p>
    <w:p w14:paraId="710D8B0D" w14:textId="1D9611BE" w:rsidR="00F2157B" w:rsidRDefault="00F2157B" w:rsidP="00F2157B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pisanka A  – 6 kom</w:t>
      </w:r>
    </w:p>
    <w:p w14:paraId="2F9C5395" w14:textId="251BCCD7" w:rsidR="00F2157B" w:rsidRDefault="00F2157B" w:rsidP="00F2157B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bilježnica za matematiku </w:t>
      </w:r>
      <w:r>
        <w:rPr>
          <w:color w:val="000000"/>
          <w:sz w:val="27"/>
          <w:szCs w:val="27"/>
        </w:rPr>
        <w:t>(na kvadratiće)</w:t>
      </w:r>
      <w:r>
        <w:rPr>
          <w:color w:val="000000"/>
          <w:sz w:val="27"/>
          <w:szCs w:val="27"/>
        </w:rPr>
        <w:t xml:space="preserve"> – 1 kom</w:t>
      </w:r>
    </w:p>
    <w:p w14:paraId="1B3F374D" w14:textId="77777777" w:rsidR="00F2157B" w:rsidRDefault="00F2157B" w:rsidP="00F2157B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bilježnica bez crta za geometriju – 1 kom</w:t>
      </w:r>
    </w:p>
    <w:p w14:paraId="34D6D725" w14:textId="4263C969" w:rsidR="00F2157B" w:rsidRDefault="00F2157B" w:rsidP="00F2157B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prozirni fascikl „košuljica“ – 2 kom (</w:t>
      </w:r>
      <w:r>
        <w:rPr>
          <w:color w:val="000000"/>
          <w:sz w:val="27"/>
          <w:szCs w:val="27"/>
        </w:rPr>
        <w:t>napisati ime i prezime učenika</w:t>
      </w:r>
      <w:r>
        <w:rPr>
          <w:color w:val="000000"/>
          <w:sz w:val="27"/>
          <w:szCs w:val="27"/>
        </w:rPr>
        <w:t>)</w:t>
      </w:r>
    </w:p>
    <w:p w14:paraId="24658EE4" w14:textId="737C5DB8" w:rsidR="00F2157B" w:rsidRDefault="00F2157B" w:rsidP="00F2157B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 ZA LK:</w:t>
      </w:r>
    </w:p>
    <w:p w14:paraId="006A48DE" w14:textId="4B0C1871" w:rsidR="001266B6" w:rsidRDefault="001266B6" w:rsidP="00F2157B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944976">
        <w:rPr>
          <w:color w:val="000000"/>
          <w:sz w:val="27"/>
          <w:szCs w:val="27"/>
        </w:rPr>
        <w:t xml:space="preserve"> </w:t>
      </w:r>
      <w:r w:rsidRPr="001266B6">
        <w:rPr>
          <w:color w:val="000000"/>
          <w:sz w:val="27"/>
          <w:szCs w:val="27"/>
        </w:rPr>
        <w:t>vodene</w:t>
      </w:r>
      <w:r>
        <w:rPr>
          <w:color w:val="000000"/>
          <w:sz w:val="27"/>
          <w:szCs w:val="27"/>
        </w:rPr>
        <w:t xml:space="preserve"> boje</w:t>
      </w:r>
      <w:r w:rsidRPr="001266B6">
        <w:rPr>
          <w:color w:val="000000"/>
          <w:sz w:val="27"/>
          <w:szCs w:val="27"/>
        </w:rPr>
        <w:t>, tempere, voštane</w:t>
      </w:r>
      <w:r>
        <w:rPr>
          <w:color w:val="000000"/>
          <w:sz w:val="27"/>
          <w:szCs w:val="27"/>
        </w:rPr>
        <w:t xml:space="preserve"> ili pastele</w:t>
      </w:r>
      <w:r w:rsidRPr="001266B6">
        <w:rPr>
          <w:color w:val="000000"/>
          <w:sz w:val="27"/>
          <w:szCs w:val="27"/>
        </w:rPr>
        <w:t>, drvene</w:t>
      </w:r>
      <w:r>
        <w:rPr>
          <w:color w:val="000000"/>
          <w:sz w:val="27"/>
          <w:szCs w:val="27"/>
        </w:rPr>
        <w:t xml:space="preserve"> boje i </w:t>
      </w:r>
      <w:r w:rsidRPr="001266B6">
        <w:rPr>
          <w:color w:val="000000"/>
          <w:sz w:val="27"/>
          <w:szCs w:val="27"/>
        </w:rPr>
        <w:t>flomaster</w:t>
      </w:r>
      <w:r>
        <w:rPr>
          <w:color w:val="000000"/>
          <w:sz w:val="27"/>
          <w:szCs w:val="27"/>
        </w:rPr>
        <w:t>e (</w:t>
      </w:r>
      <w:r w:rsidR="00944976">
        <w:rPr>
          <w:color w:val="000000"/>
          <w:sz w:val="27"/>
          <w:szCs w:val="27"/>
        </w:rPr>
        <w:t>ne treba posebno</w:t>
      </w:r>
      <w:r>
        <w:rPr>
          <w:color w:val="000000"/>
          <w:sz w:val="27"/>
          <w:szCs w:val="27"/>
        </w:rPr>
        <w:t xml:space="preserve"> ako su u pernici)</w:t>
      </w:r>
      <w:r w:rsidRPr="001266B6">
        <w:rPr>
          <w:color w:val="000000"/>
          <w:sz w:val="27"/>
          <w:szCs w:val="27"/>
        </w:rPr>
        <w:t xml:space="preserve">, tuš, </w:t>
      </w:r>
      <w:proofErr w:type="spellStart"/>
      <w:r w:rsidRPr="001266B6">
        <w:rPr>
          <w:color w:val="000000"/>
          <w:sz w:val="27"/>
          <w:szCs w:val="27"/>
        </w:rPr>
        <w:t>glinamol</w:t>
      </w:r>
      <w:proofErr w:type="spellEnd"/>
      <w:r>
        <w:rPr>
          <w:color w:val="000000"/>
          <w:sz w:val="27"/>
          <w:szCs w:val="27"/>
        </w:rPr>
        <w:t xml:space="preserve"> </w:t>
      </w:r>
      <w:r w:rsidR="00944976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2 paketa</w:t>
      </w:r>
      <w:r w:rsidR="00944976">
        <w:rPr>
          <w:color w:val="000000"/>
          <w:sz w:val="27"/>
          <w:szCs w:val="27"/>
        </w:rPr>
        <w:t>)</w:t>
      </w:r>
      <w:r w:rsidRPr="001266B6">
        <w:rPr>
          <w:color w:val="000000"/>
          <w:sz w:val="27"/>
          <w:szCs w:val="27"/>
        </w:rPr>
        <w:t>, plastelin, olovka za crtanje</w:t>
      </w:r>
      <w:r w:rsidR="00944976">
        <w:rPr>
          <w:color w:val="000000"/>
          <w:sz w:val="27"/>
          <w:szCs w:val="27"/>
        </w:rPr>
        <w:t xml:space="preserve">  - 1 kom (obično označene sa B ili H)</w:t>
      </w:r>
      <w:r w:rsidRPr="001266B6">
        <w:rPr>
          <w:color w:val="000000"/>
          <w:sz w:val="27"/>
          <w:szCs w:val="27"/>
        </w:rPr>
        <w:t xml:space="preserve"> , ugljen, kolaž, škare i ljepilo, kistovi plosnati (više komada), kistovi široki (više komada), pero za tuš ili drveni štapići od ražnjića, krpica za brisanje, paleta za miješanje tempera, čaša</w:t>
      </w:r>
      <w:r>
        <w:rPr>
          <w:color w:val="000000"/>
          <w:sz w:val="27"/>
          <w:szCs w:val="27"/>
        </w:rPr>
        <w:t xml:space="preserve"> za vodu</w:t>
      </w:r>
      <w:r w:rsidRPr="001266B6">
        <w:rPr>
          <w:color w:val="000000"/>
          <w:sz w:val="27"/>
          <w:szCs w:val="27"/>
        </w:rPr>
        <w:t>, zaštita za odjeću (npr. pregača ili stara majica),</w:t>
      </w:r>
      <w:r w:rsidRPr="001266B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zaštita za klupu </w:t>
      </w:r>
      <w:r>
        <w:rPr>
          <w:color w:val="000000"/>
          <w:sz w:val="27"/>
          <w:szCs w:val="27"/>
        </w:rPr>
        <w:t>(najlon ili vreća za smeće)</w:t>
      </w:r>
      <w:r w:rsidRPr="001266B6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Na sav pribor gdje je to moguće napisati ime i prezime ili označiti nekom bojom ili lakom koju će učenik prepoznati i tako znati da je pribor njegov.</w:t>
      </w:r>
    </w:p>
    <w:p w14:paraId="3FA1D03C" w14:textId="224A304E" w:rsidR="00F2157B" w:rsidRDefault="00F2157B" w:rsidP="00F2157B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. KARTONSKA KUTIJA (za cipele i sl.) </w:t>
      </w:r>
      <w:r w:rsidR="001266B6">
        <w:rPr>
          <w:color w:val="000000"/>
          <w:sz w:val="27"/>
          <w:szCs w:val="27"/>
        </w:rPr>
        <w:t xml:space="preserve">dovoljno velike </w:t>
      </w:r>
      <w:r>
        <w:rPr>
          <w:color w:val="000000"/>
          <w:sz w:val="27"/>
          <w:szCs w:val="27"/>
        </w:rPr>
        <w:t>za spremanje likovnog pribora</w:t>
      </w:r>
      <w:r w:rsidR="001266B6">
        <w:rPr>
          <w:color w:val="000000"/>
          <w:sz w:val="27"/>
          <w:szCs w:val="27"/>
        </w:rPr>
        <w:t>, kutiju potpisati</w:t>
      </w:r>
    </w:p>
    <w:p w14:paraId="4C588CDC" w14:textId="17137079" w:rsidR="00F2157B" w:rsidRDefault="00F2157B" w:rsidP="00F2157B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. FASCIKL (KARTONSKI OMOT) ZA SPREMANJE NASTAVNIH LISTIĆA – 2 komada – napisati ime i prezime učenika</w:t>
      </w:r>
    </w:p>
    <w:p w14:paraId="7C20BF5E" w14:textId="14E6D6B3" w:rsidR="00F2157B" w:rsidRDefault="00F2157B" w:rsidP="00F2157B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. POST-IT – naljepnice za označavanje stranica</w:t>
      </w:r>
    </w:p>
    <w:p w14:paraId="0F5A6520" w14:textId="377CE0E4" w:rsidR="00F2157B" w:rsidRDefault="00F2157B" w:rsidP="00F2157B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. ŠLAPE (TENISICE) za u razred</w:t>
      </w:r>
      <w:r w:rsidR="00944976">
        <w:rPr>
          <w:color w:val="000000"/>
          <w:sz w:val="27"/>
          <w:szCs w:val="27"/>
        </w:rPr>
        <w:t xml:space="preserve"> (prednost zatvaranje „na čičak“)</w:t>
      </w:r>
    </w:p>
    <w:p w14:paraId="18F0D147" w14:textId="77777777" w:rsidR="00F2157B" w:rsidRDefault="00F2157B"/>
    <w:sectPr w:rsidR="00F21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7B"/>
    <w:rsid w:val="00052B50"/>
    <w:rsid w:val="001266B6"/>
    <w:rsid w:val="002C4202"/>
    <w:rsid w:val="00791DE1"/>
    <w:rsid w:val="00944976"/>
    <w:rsid w:val="00C10E35"/>
    <w:rsid w:val="00D31F76"/>
    <w:rsid w:val="00F2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CBFB"/>
  <w15:chartTrackingRefBased/>
  <w15:docId w15:val="{ED9DDA23-8C31-4FE6-8CCA-3B229228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2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Višal</dc:creator>
  <cp:keywords/>
  <dc:description/>
  <cp:lastModifiedBy>Nada Višal</cp:lastModifiedBy>
  <cp:revision>4</cp:revision>
  <dcterms:created xsi:type="dcterms:W3CDTF">2023-08-29T08:44:00Z</dcterms:created>
  <dcterms:modified xsi:type="dcterms:W3CDTF">2023-08-29T09:14:00Z</dcterms:modified>
</cp:coreProperties>
</file>